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7BC8" w14:textId="5D3A53FE" w:rsidR="00A2174B" w:rsidRPr="0015296A" w:rsidRDefault="00A2174B" w:rsidP="0015296A">
      <w:pPr>
        <w:rPr>
          <w:b/>
          <w:bCs/>
          <w:strike/>
        </w:rPr>
      </w:pPr>
      <w:r w:rsidRPr="00A2174B">
        <w:rPr>
          <w:b/>
          <w:bCs/>
          <w:sz w:val="32"/>
          <w:szCs w:val="32"/>
        </w:rPr>
        <w:t xml:space="preserve">POST LINKEDIN </w:t>
      </w:r>
    </w:p>
    <w:p w14:paraId="79777115" w14:textId="4D993131" w:rsidR="00A2174B" w:rsidRPr="00A2174B" w:rsidRDefault="00A2174B" w:rsidP="00A2174B">
      <w:pPr>
        <w:rPr>
          <w:i/>
          <w:iCs/>
        </w:rPr>
      </w:pPr>
      <w:r w:rsidRPr="00A2174B">
        <w:rPr>
          <w:i/>
          <w:iCs/>
        </w:rPr>
        <w:t>Ce post est prêt à être partagé tel quel sur votre compte LinkedIn. Vous pouvez ajouter une phrase d'introduction personnelle si vous le souhaitez </w:t>
      </w:r>
      <w:r>
        <w:rPr>
          <w:i/>
          <w:iCs/>
        </w:rPr>
        <w:t xml:space="preserve">ou </w:t>
      </w:r>
      <w:r w:rsidRPr="00A2174B">
        <w:rPr>
          <w:i/>
          <w:iCs/>
        </w:rPr>
        <w:t>le modifier. </w:t>
      </w:r>
    </w:p>
    <w:p w14:paraId="763A3321" w14:textId="36155110" w:rsidR="00A2174B" w:rsidRPr="00A2174B" w:rsidRDefault="00A2174B" w:rsidP="00A2174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39E0A" wp14:editId="4C840740">
                <wp:simplePos x="0" y="0"/>
                <wp:positionH relativeFrom="column">
                  <wp:posOffset>28673</wp:posOffset>
                </wp:positionH>
                <wp:positionV relativeFrom="paragraph">
                  <wp:posOffset>20711</wp:posOffset>
                </wp:positionV>
                <wp:extent cx="5865983" cy="0"/>
                <wp:effectExtent l="0" t="0" r="0" b="0"/>
                <wp:wrapNone/>
                <wp:docPr id="462944192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598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8C44F" id="Connecteur droit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1.65pt" to="464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" strokecolor="#156082 [3204]" strokeweight=".5pt">
                <v:stroke joinstyle="miter"/>
              </v:line>
            </w:pict>
          </mc:Fallback>
        </mc:AlternateContent>
      </w:r>
      <w:r w:rsidRPr="00A2174B">
        <w:t> </w:t>
      </w:r>
    </w:p>
    <w:p w14:paraId="31C8669C" w14:textId="77777777" w:rsidR="00A2174B" w:rsidRPr="00A2174B" w:rsidRDefault="00A2174B" w:rsidP="00A2174B">
      <w:r w:rsidRPr="00A2174B">
        <w:rPr>
          <w:b/>
          <w:bCs/>
        </w:rPr>
        <w:t>Refashion lance l'AMI "Former les réparateurs de demain" </w:t>
      </w:r>
      <w:r w:rsidRPr="00A2174B">
        <w:t> </w:t>
      </w:r>
    </w:p>
    <w:p w14:paraId="70153E9E" w14:textId="65ACA6C6" w:rsidR="00A2174B" w:rsidRPr="00A2174B" w:rsidRDefault="00A2174B" w:rsidP="00A2174B">
      <w:r w:rsidRPr="00A2174B">
        <w:t>Dans le cadre du Fonds Réparation, </w:t>
      </w:r>
      <w:r>
        <w:t>@</w:t>
      </w:r>
      <w:r w:rsidRPr="00A2174B">
        <w:t>Refashion lance un appel à manifestation d'intérêt pour moderniser et structurer la formation aux métiers de la réparation textile</w:t>
      </w:r>
      <w:r w:rsidR="0015296A">
        <w:t>s</w:t>
      </w:r>
      <w:r w:rsidRPr="00A2174B">
        <w:t>, et chaussures. </w:t>
      </w:r>
    </w:p>
    <w:p w14:paraId="7A102C54" w14:textId="77777777" w:rsidR="00A2174B" w:rsidRPr="00A2174B" w:rsidRDefault="00A2174B" w:rsidP="00A2174B">
      <w:r w:rsidRPr="00A2174B">
        <w:t>Face à un manque de renouvellement des professionnels et à des formations encore insuffisamment alignées avec les réalités du terrain, cet AMI vise à soutenir l'innovation pédagogique et à renforcer la qualification des réparateurs de demain. </w:t>
      </w:r>
    </w:p>
    <w:p w14:paraId="7FEDC17F" w14:textId="77777777" w:rsidR="00A2174B" w:rsidRDefault="00A2174B" w:rsidP="00A2174B">
      <w:r w:rsidRPr="00A2174B">
        <w:t>Deux volets pour transformer la formation : </w:t>
      </w:r>
    </w:p>
    <w:p w14:paraId="5BE36335" w14:textId="0EA58BB8" w:rsidR="00A2174B" w:rsidRPr="00A2174B" w:rsidRDefault="00A2174B" w:rsidP="00A2174B">
      <w:r w:rsidRPr="00A2174B">
        <w:t>EXPÉRIMENTATION : Créez ou adaptez des parcours de formation innovants répondant aux besoins du marché de la réparation </w:t>
      </w:r>
    </w:p>
    <w:p w14:paraId="5B51E6B7" w14:textId="700CD5E4" w:rsidR="00A2174B" w:rsidRPr="00A2174B" w:rsidRDefault="00A2174B" w:rsidP="00A2174B">
      <w:r w:rsidRPr="00A2174B">
        <w:t>CERTIFICATION : Déposez ou renouvelez vos certifications auprès de France Compétences (RNCP/RS) </w:t>
      </w:r>
    </w:p>
    <w:p w14:paraId="3CE7C07C" w14:textId="579C7B09" w:rsidR="00A2174B" w:rsidRPr="00A2174B" w:rsidRDefault="00A2174B" w:rsidP="00A2174B">
      <w:r w:rsidRPr="00A2174B">
        <w:rPr>
          <w:rFonts w:ascii="Segoe UI Emoji" w:hAnsi="Segoe UI Emoji" w:cs="Segoe UI Emoji"/>
        </w:rPr>
        <w:t>📅</w:t>
      </w:r>
      <w:r w:rsidRPr="00A2174B">
        <w:t xml:space="preserve"> Candidatures du 17 avril 2026 au 17 juin 2026 </w:t>
      </w:r>
    </w:p>
    <w:p w14:paraId="4A502FE3" w14:textId="739E44C7" w:rsidR="00A2174B" w:rsidRPr="00A2174B" w:rsidRDefault="00A2174B" w:rsidP="00A2174B">
      <w:r w:rsidRPr="00A2174B">
        <w:t>Consultez toutes les informations sur l'AMI et le soutien proposé par Refashion, et déposez votre candidature dès maintenant :</w:t>
      </w:r>
      <w:r>
        <w:t xml:space="preserve"> </w:t>
      </w:r>
      <w:hyperlink r:id="rId7" w:history="1">
        <w:r w:rsidR="00083960" w:rsidRPr="00267DD8">
          <w:rPr>
            <w:rStyle w:val="Lienhypertexte"/>
          </w:rPr>
          <w:t>https://pro.refashion.fr/dispositif/former-les-reparateurs-de-demain</w:t>
        </w:r>
      </w:hyperlink>
      <w:r w:rsidR="00083960">
        <w:t xml:space="preserve"> </w:t>
      </w:r>
    </w:p>
    <w:p w14:paraId="0149F547" w14:textId="77777777" w:rsidR="00A2174B" w:rsidRPr="00A2174B" w:rsidRDefault="00A2174B" w:rsidP="00A2174B">
      <w:r w:rsidRPr="00A2174B">
        <w:t>Ensemble, formons les réparateurs de demain ! </w:t>
      </w:r>
      <w:r w:rsidRPr="00A2174B">
        <w:tab/>
        <w:t> </w:t>
      </w:r>
    </w:p>
    <w:p w14:paraId="6FC02111" w14:textId="77777777" w:rsidR="00570288" w:rsidRDefault="00570288"/>
    <w:sectPr w:rsidR="00570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2A5"/>
    <w:rsid w:val="00083960"/>
    <w:rsid w:val="0015296A"/>
    <w:rsid w:val="00272067"/>
    <w:rsid w:val="00521913"/>
    <w:rsid w:val="00570288"/>
    <w:rsid w:val="00585A2B"/>
    <w:rsid w:val="00876583"/>
    <w:rsid w:val="00A2174B"/>
    <w:rsid w:val="00C1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072F"/>
  <w15:chartTrackingRefBased/>
  <w15:docId w15:val="{4BB6B15A-7411-4D62-8F8A-FDFB18BD6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172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172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172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172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172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172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172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172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172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17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17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17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172A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172A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172A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172A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172A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172A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172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17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172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17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172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172A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172A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172A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17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172A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172A5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083960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8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pro.refashion.fr/dispositif/former-les-reparateurs-de-demai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58FE40C84842489DE017811E00DE2F" ma:contentTypeVersion="16" ma:contentTypeDescription="Crée un document." ma:contentTypeScope="" ma:versionID="38d29819d12ef331c7712d3eacbb563e">
  <xsd:schema xmlns:xsd="http://www.w3.org/2001/XMLSchema" xmlns:xs="http://www.w3.org/2001/XMLSchema" xmlns:p="http://schemas.microsoft.com/office/2006/metadata/properties" xmlns:ns2="b46915cf-4384-440e-8f50-4b67c5084f6d" xmlns:ns3="537b871f-a084-4841-a699-80eb44b85eb2" targetNamespace="http://schemas.microsoft.com/office/2006/metadata/properties" ma:root="true" ma:fieldsID="46f5964b8240f005f51833af43a957dc" ns2:_="" ns3:_="">
    <xsd:import namespace="b46915cf-4384-440e-8f50-4b67c5084f6d"/>
    <xsd:import namespace="537b871f-a084-4841-a699-80eb44b85e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915cf-4384-440e-8f50-4b67c5084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d6c4af7f-27a3-4716-92ea-f35c32a327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b871f-a084-4841-a699-80eb44b85e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2069668-78d1-44c2-952c-073cd0df95bf}" ma:internalName="TaxCatchAll" ma:showField="CatchAllData" ma:web="537b871f-a084-4841-a699-80eb44b85e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6915cf-4384-440e-8f50-4b67c5084f6d">
      <Terms xmlns="http://schemas.microsoft.com/office/infopath/2007/PartnerControls"/>
    </lcf76f155ced4ddcb4097134ff3c332f>
    <TaxCatchAll xmlns="537b871f-a084-4841-a699-80eb44b85eb2"/>
  </documentManagement>
</p:properties>
</file>

<file path=customXml/itemProps1.xml><?xml version="1.0" encoding="utf-8"?>
<ds:datastoreItem xmlns:ds="http://schemas.openxmlformats.org/officeDocument/2006/customXml" ds:itemID="{EC522F65-9AF3-4A38-9237-80A4A54C5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915cf-4384-440e-8f50-4b67c5084f6d"/>
    <ds:schemaRef ds:uri="537b871f-a084-4841-a699-80eb44b85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6D600-C976-4A56-8963-15DC8DCD6D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8B21F-5DC5-4D69-9362-0607EB67F783}">
  <ds:schemaRefs>
    <ds:schemaRef ds:uri="http://schemas.microsoft.com/office/2006/metadata/properties"/>
    <ds:schemaRef ds:uri="http://schemas.microsoft.com/office/infopath/2007/PartnerControls"/>
    <ds:schemaRef ds:uri="b46915cf-4384-440e-8f50-4b67c5084f6d"/>
    <ds:schemaRef ds:uri="537b871f-a084-4841-a699-80eb44b85e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1112</Characters>
  <Application>Microsoft Office Word</Application>
  <DocSecurity>4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ZHAR</dc:creator>
  <cp:keywords/>
  <dc:description/>
  <cp:lastModifiedBy>Louise Fremin du Sartel</cp:lastModifiedBy>
  <cp:revision>2</cp:revision>
  <dcterms:created xsi:type="dcterms:W3CDTF">2026-04-17T09:27:00Z</dcterms:created>
  <dcterms:modified xsi:type="dcterms:W3CDTF">2026-04-17T09:27:00Z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0x0101003B58FE40C84842489DE017811E00DE2F</vt:lpwstr>
  </property>
</Properties>
</file>